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85" w:rsidRPr="00925C85" w:rsidRDefault="00925C85" w:rsidP="00925C85">
      <w:pPr>
        <w:rPr>
          <w:rFonts w:ascii="黑体" w:eastAsia="黑体" w:hAnsi="黑体"/>
          <w:sz w:val="32"/>
        </w:rPr>
      </w:pPr>
      <w:r w:rsidRPr="00925C85">
        <w:rPr>
          <w:rFonts w:ascii="黑体" w:eastAsia="黑体" w:hAnsi="黑体" w:hint="eastAsia"/>
          <w:sz w:val="32"/>
        </w:rPr>
        <w:t>附件3：</w:t>
      </w:r>
    </w:p>
    <w:p w:rsidR="00925C85" w:rsidRPr="001544AE" w:rsidRDefault="00925C85" w:rsidP="00925C85">
      <w:pPr>
        <w:jc w:val="center"/>
        <w:rPr>
          <w:rFonts w:ascii="宋体" w:eastAsia="宋体" w:hAnsi="宋体"/>
          <w:b/>
          <w:sz w:val="36"/>
        </w:rPr>
      </w:pPr>
      <w:r w:rsidRPr="001544AE">
        <w:rPr>
          <w:rFonts w:ascii="宋体" w:eastAsia="宋体" w:hAnsi="宋体" w:hint="eastAsia"/>
          <w:b/>
          <w:sz w:val="36"/>
        </w:rPr>
        <w:t>山东中医药学会团体标准草案编制说明</w:t>
      </w:r>
    </w:p>
    <w:p w:rsidR="00925C85" w:rsidRDefault="00925C85" w:rsidP="00925C85">
      <w:pPr>
        <w:rPr>
          <w:rFonts w:ascii="仿宋" w:eastAsia="仿宋" w:hAnsi="仿宋"/>
          <w:sz w:val="32"/>
        </w:rPr>
      </w:pPr>
    </w:p>
    <w:p w:rsidR="00925C85" w:rsidRPr="00925C85" w:rsidRDefault="00925C85" w:rsidP="00925C85">
      <w:pPr>
        <w:rPr>
          <w:rFonts w:ascii="仿宋" w:eastAsia="仿宋" w:hAnsi="仿宋"/>
          <w:sz w:val="32"/>
        </w:rPr>
      </w:pPr>
      <w:r w:rsidRPr="00925C85">
        <w:rPr>
          <w:rFonts w:ascii="仿宋" w:eastAsia="仿宋" w:hAnsi="仿宋" w:hint="eastAsia"/>
          <w:sz w:val="32"/>
        </w:rPr>
        <w:t>编制说明的内容包括：</w:t>
      </w:r>
    </w:p>
    <w:p w:rsidR="00925C85" w:rsidRPr="00925C85" w:rsidRDefault="00925C85" w:rsidP="00925C85">
      <w:pPr>
        <w:rPr>
          <w:rFonts w:ascii="仿宋" w:eastAsia="仿宋" w:hAnsi="仿宋"/>
          <w:sz w:val="32"/>
        </w:rPr>
      </w:pPr>
      <w:r w:rsidRPr="00925C85">
        <w:rPr>
          <w:rFonts w:ascii="仿宋" w:eastAsia="仿宋" w:hAnsi="仿宋" w:hint="eastAsia"/>
          <w:sz w:val="32"/>
        </w:rPr>
        <w:t>一、制定标准的背景、意义和主要创新内容；</w:t>
      </w:r>
    </w:p>
    <w:p w:rsidR="00925C85" w:rsidRPr="00925C85" w:rsidRDefault="00925C85" w:rsidP="00925C85">
      <w:pPr>
        <w:rPr>
          <w:rFonts w:ascii="仿宋" w:eastAsia="仿宋" w:hAnsi="仿宋"/>
          <w:sz w:val="32"/>
        </w:rPr>
      </w:pPr>
      <w:r w:rsidRPr="00925C85">
        <w:rPr>
          <w:rFonts w:ascii="仿宋" w:eastAsia="仿宋" w:hAnsi="仿宋" w:hint="eastAsia"/>
          <w:sz w:val="32"/>
        </w:rPr>
        <w:t>二、工作简况：包括</w:t>
      </w:r>
      <w:bookmarkStart w:id="0" w:name="_GoBack"/>
      <w:bookmarkEnd w:id="0"/>
      <w:r w:rsidRPr="00925C85">
        <w:rPr>
          <w:rFonts w:ascii="仿宋" w:eastAsia="仿宋" w:hAnsi="仿宋" w:hint="eastAsia"/>
          <w:sz w:val="32"/>
        </w:rPr>
        <w:t>任务来源、主要起草单位、主要工作过程、标准主要起草人及其所做的工作等；</w:t>
      </w:r>
    </w:p>
    <w:p w:rsidR="00925C85" w:rsidRPr="00925C85" w:rsidRDefault="00925C85" w:rsidP="00925C85">
      <w:pPr>
        <w:rPr>
          <w:rFonts w:ascii="仿宋" w:eastAsia="仿宋" w:hAnsi="仿宋"/>
          <w:sz w:val="32"/>
        </w:rPr>
      </w:pPr>
      <w:r w:rsidRPr="00925C85">
        <w:rPr>
          <w:rFonts w:ascii="仿宋" w:eastAsia="仿宋" w:hAnsi="仿宋" w:hint="eastAsia"/>
          <w:sz w:val="32"/>
        </w:rPr>
        <w:t>三、标准主要内容：包括技术指标、参数、公式、性能要求、试验方法、检验规则等的依据（包括试验、统计数据）。标准修订项目还应增加新、旧标准水平的对比；</w:t>
      </w:r>
    </w:p>
    <w:p w:rsidR="00925C85" w:rsidRPr="00925C85" w:rsidRDefault="00925C85" w:rsidP="00925C85">
      <w:pPr>
        <w:rPr>
          <w:rFonts w:ascii="仿宋" w:eastAsia="仿宋" w:hAnsi="仿宋"/>
          <w:sz w:val="32"/>
        </w:rPr>
      </w:pPr>
      <w:r w:rsidRPr="00925C85">
        <w:rPr>
          <w:rFonts w:ascii="仿宋" w:eastAsia="仿宋" w:hAnsi="仿宋" w:hint="eastAsia"/>
          <w:sz w:val="32"/>
        </w:rPr>
        <w:t>四、试验验证：包括试验（或验证）准确度、可靠性、稳定性的分析和说明，实验结果综述等；</w:t>
      </w:r>
    </w:p>
    <w:p w:rsidR="00925C85" w:rsidRPr="00925C85" w:rsidRDefault="00925C85" w:rsidP="00925C85">
      <w:pPr>
        <w:rPr>
          <w:rFonts w:ascii="仿宋" w:eastAsia="仿宋" w:hAnsi="仿宋"/>
          <w:sz w:val="32"/>
        </w:rPr>
      </w:pPr>
      <w:r w:rsidRPr="00925C85">
        <w:rPr>
          <w:rFonts w:ascii="仿宋" w:eastAsia="仿宋" w:hAnsi="仿宋" w:hint="eastAsia"/>
          <w:sz w:val="32"/>
        </w:rPr>
        <w:t>五、采标情况：采用国际标准和国家、行业、地方标准的情况，以及与国内外同类标准水平的比较；</w:t>
      </w:r>
    </w:p>
    <w:p w:rsidR="00925C85" w:rsidRPr="00925C85" w:rsidRDefault="00925C85" w:rsidP="00925C85">
      <w:pPr>
        <w:rPr>
          <w:rFonts w:ascii="仿宋" w:eastAsia="仿宋" w:hAnsi="仿宋"/>
          <w:sz w:val="32"/>
        </w:rPr>
      </w:pPr>
      <w:r w:rsidRPr="00925C85">
        <w:rPr>
          <w:rFonts w:ascii="仿宋" w:eastAsia="仿宋" w:hAnsi="仿宋" w:hint="eastAsia"/>
          <w:sz w:val="32"/>
        </w:rPr>
        <w:t>六、知识产权说明：标准涉及的相关知识产权说明；</w:t>
      </w:r>
    </w:p>
    <w:p w:rsidR="00925C85" w:rsidRPr="00925C85" w:rsidRDefault="00925C85" w:rsidP="00925C85">
      <w:pPr>
        <w:rPr>
          <w:rFonts w:ascii="仿宋" w:eastAsia="仿宋" w:hAnsi="仿宋"/>
          <w:sz w:val="32"/>
        </w:rPr>
      </w:pPr>
      <w:r w:rsidRPr="00925C85">
        <w:rPr>
          <w:rFonts w:ascii="仿宋" w:eastAsia="仿宋" w:hAnsi="仿宋" w:hint="eastAsia"/>
          <w:sz w:val="32"/>
        </w:rPr>
        <w:t>七、重大意见分歧的处理：包括处理过程、依据和结果；</w:t>
      </w:r>
    </w:p>
    <w:p w:rsidR="00BD1CC3" w:rsidRPr="00925C85" w:rsidRDefault="00925C85" w:rsidP="00925C85">
      <w:pPr>
        <w:rPr>
          <w:rFonts w:ascii="仿宋" w:eastAsia="仿宋" w:hAnsi="仿宋"/>
          <w:sz w:val="32"/>
        </w:rPr>
      </w:pPr>
      <w:r w:rsidRPr="00925C85">
        <w:rPr>
          <w:rFonts w:ascii="仿宋" w:eastAsia="仿宋" w:hAnsi="仿宋" w:hint="eastAsia"/>
          <w:sz w:val="32"/>
        </w:rPr>
        <w:t>八、其他应予说明的事项。</w:t>
      </w:r>
    </w:p>
    <w:sectPr w:rsidR="00BD1CC3" w:rsidRPr="00925C85" w:rsidSect="00E835BE">
      <w:pgSz w:w="11906" w:h="16838"/>
      <w:pgMar w:top="2098" w:right="1588" w:bottom="1588" w:left="1588" w:header="851" w:footer="992" w:gutter="0"/>
      <w:cols w:space="425"/>
      <w:docGrid w:type="linesAndChars" w:linePitch="298" w:charSpace="-2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3D" w:rsidRDefault="000A133D" w:rsidP="001B62E4">
      <w:r>
        <w:separator/>
      </w:r>
    </w:p>
  </w:endnote>
  <w:endnote w:type="continuationSeparator" w:id="0">
    <w:p w:rsidR="000A133D" w:rsidRDefault="000A133D" w:rsidP="001B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3D" w:rsidRDefault="000A133D" w:rsidP="001B62E4">
      <w:r>
        <w:separator/>
      </w:r>
    </w:p>
  </w:footnote>
  <w:footnote w:type="continuationSeparator" w:id="0">
    <w:p w:rsidR="000A133D" w:rsidRDefault="000A133D" w:rsidP="001B6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99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00"/>
    <w:rsid w:val="000A133D"/>
    <w:rsid w:val="001544AE"/>
    <w:rsid w:val="001B62E4"/>
    <w:rsid w:val="00350700"/>
    <w:rsid w:val="00546C17"/>
    <w:rsid w:val="00653240"/>
    <w:rsid w:val="00925C85"/>
    <w:rsid w:val="00B77EB6"/>
    <w:rsid w:val="00DF3184"/>
    <w:rsid w:val="00E8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2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2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2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2023-03-08T02:53:00Z</dcterms:created>
  <dcterms:modified xsi:type="dcterms:W3CDTF">2023-03-08T03:16:00Z</dcterms:modified>
</cp:coreProperties>
</file>